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1839" w:rsidRPr="00933CAF" w:rsidRDefault="00941839" w:rsidP="00941839">
      <w:pPr>
        <w:pStyle w:val="1"/>
        <w:pBdr>
          <w:bottom w:val="none" w:sz="0" w:space="0" w:color="auto"/>
        </w:pBdr>
        <w:spacing w:before="0" w:line="240" w:lineRule="auto"/>
        <w:ind w:firstLine="709"/>
        <w:jc w:val="both"/>
        <w:rPr>
          <w:b w:val="0"/>
          <w:szCs w:val="28"/>
        </w:rPr>
      </w:pPr>
      <w:bookmarkStart w:id="0" w:name="_GoBack"/>
      <w:bookmarkEnd w:id="0"/>
      <w:r w:rsidRPr="00933CAF">
        <w:rPr>
          <w:b w:val="0"/>
          <w:szCs w:val="28"/>
        </w:rPr>
        <w:t>99. Федеральная рабочая программа по учебному предмету «Литературное чтение на родном (русском) языке».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 Федеральная рабочая программа по учебному предмету «Литературное чтение на родном (русском) языке» (предметная область «Русский язык и литературное чтение») (далее соответственно – программа по литературному чтению на родном (русском) языке, литературное чтение на родном (русском) языке) включает пояснительную записку, содержание обучения, планируемые результаты освоения программы по литературному чтению на родном (русском) языке.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99.2. Пояснительная записка отражает общие цели и задачи изучения учебного предмета, место в структуре учебного плана, а также подходы к отбору содержания.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99.3.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99.4. Планируемые результаты освоения программы по литературному чтению на родном (русском) языке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 Пояснительная записка.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99.5.1. Программа по литературному чтению на родном (русском) языке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33CAF">
        <w:rPr>
          <w:rFonts w:ascii="Times New Roman" w:eastAsia="SchoolBookSanPin" w:hAnsi="Times New Roman"/>
          <w:sz w:val="28"/>
          <w:szCs w:val="28"/>
        </w:rPr>
        <w:t xml:space="preserve">рабочей </w:t>
      </w:r>
      <w:r w:rsidRPr="00933CAF">
        <w:rPr>
          <w:rFonts w:ascii="Times New Roman" w:hAnsi="Times New Roman"/>
          <w:sz w:val="28"/>
          <w:szCs w:val="28"/>
        </w:rPr>
        <w:t>программе воспитания.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99.5.2. Программа по литературному чтению на родном (русском) языке разработана для организаций, реализующих программы начального общего образования. Программа по литературному чтению на родном (русском) языке направлена на оказание методической помощи образовательным организациям и учителю и позволит: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реализовать в процессе преподавания литературного чтения на родном (русском) языке современные подходы к достижению личностных, метапредметных и предметных результатов обучения, сформулированных в ФГОС НОО;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определить и структурировать планируемые результаты обучения и содержание литературного чтения на родном (русском) языке по годам обучения в соответствии с ФГОС НОО;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разработать календарно-тематическое планирование с учётом особенностей конкретного класса.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99.5.3. Программа по литературному чтению на родном (русском) языке направлена на формирование понимания места и роли литературы на родном языке в едином культурном пространстве Российской Федерации, в сохранении и передаче от поколения к поколению историко-культурных, </w:t>
      </w:r>
      <w:r w:rsidRPr="00933CAF">
        <w:rPr>
          <w:rFonts w:ascii="Times New Roman" w:hAnsi="Times New Roman"/>
          <w:sz w:val="28"/>
          <w:szCs w:val="28"/>
        </w:rPr>
        <w:lastRenderedPageBreak/>
        <w:t>нравственных, эстетических ценностей, понимания роли фольклора и художественной литературы родного народа в создании культурного, морально-этического и эстетического пространства субъекта Российской Федерации, на формирование понимания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 формирования представлений о мире, национальной истории и культуре, воспитания потребности в систематическом чтении на родном языке для обеспечения культурной самоидентификации. В основу содержания программы по литературному чтению на родном (русском) языке положена идея о том, что русская литература включает в себя систему ценностных кодов, единых для национальной культурной традиции. Являясь средством не только их сохранения, но и передачи подрастающему поколению, русская литература устанавливает преемственную связь прошлого, настоящего и будущего русской национально-культурной традиции в сознании обучающихся.</w:t>
      </w:r>
      <w:bookmarkStart w:id="1" w:name="_TOC_250009"/>
      <w:bookmarkStart w:id="2" w:name="_Toc124264654"/>
    </w:p>
    <w:bookmarkEnd w:id="1"/>
    <w:bookmarkEnd w:id="2"/>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99.5.4. Целями изучения литературного чтения на родном (русском) языке являются: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воспитание ценностного отношения к русской литературе и русскому языку как существенной части родной культуры;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включение обучающихся в культурно-языковое пространство своего народа и приобщение к его культурному наследию и современности, к традициям своего народа;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осознание исторической преемственности поколений, своей ответственности за сохранение русской культуры;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развитие читательских умений.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99.5.5. Достижение данных целей предполагает решение следующих задач:</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воспитание ценностного отношения к историко-культурному опыту русского народа, введение обучающегося в культурно-языковое пространство своего народа, формирование у обучающегося интереса к русской литературе как источнику историко-культурных, нравственных, эстетических ценностей;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формирование представлений об основных нравственно-этических ценностях, значимых для национального русского сознания и отражённых в родной литературе;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обогащение знаний о художественно-эстетических возможностях русского языка на основе изучения произведений русской литературы;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формирование потребности в постоянном чтении для развития личности, для речевого самосовершенствования;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совершенствование читательских умений понимать и оценивать содержание и специфику различных текстов, участвовать в их обсуждении;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развитие всех видов речевой деятельности, приобретение опыта создания устных и письменных высказываний о прочитанном.</w:t>
      </w:r>
      <w:bookmarkStart w:id="3" w:name="_Toc124264655"/>
    </w:p>
    <w:bookmarkEnd w:id="3"/>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99.5.6. В программе по литературному чтению на родном (русском) языке представлено содержание, изучение которого позволит раскрыть национально-культурную специфику русской литературы, взаимосвязь русского языка и русской литературы с историей России, с материальной и духовной культурой русского народа. Литературное чтение на родном (русском) языке направлено на расширение литературного и культурного кругозора обучающихся, произведения фольклора и русской классики, современной русской литературы, входящие в круг актуального чтения обучающихся, позволяют обеспечить знакомство обучающихся с ключевыми для национального сознания и русской культуры понятиями. Предложенные обучающимся для чтения и изучения произведения русской литературы отражают разные стороны духовной культуры русского народа, актуализируют вечные ценности (добро, сострадание, великодушие, милосердие, совесть, правда, любовь и другие).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99.5.7. При определении содержания литературного чтения на родном (русском) языке в центре внимания находятся: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важные для национального сознания концепты, существующие в культурном пространстве на протяжении длительного времени – вплоть до современности (например, доброта, сострадание, чувство справедливости, совесть). Работа с этими ключевыми понятиями происходит на материале доступных для восприятия обучающихся </w:t>
      </w:r>
      <w:r w:rsidRPr="00933CAF">
        <w:rPr>
          <w:rFonts w:ascii="Times New Roman" w:eastAsia="SchoolBookSanPin" w:hAnsi="Times New Roman"/>
          <w:sz w:val="28"/>
          <w:szCs w:val="28"/>
        </w:rPr>
        <w:t>на уровне начального общего образования</w:t>
      </w:r>
      <w:r w:rsidRPr="00933CAF">
        <w:rPr>
          <w:rFonts w:ascii="Times New Roman" w:hAnsi="Times New Roman"/>
          <w:sz w:val="28"/>
          <w:szCs w:val="28"/>
        </w:rPr>
        <w:t xml:space="preserve"> произведений русских писателей, наиболее ярко воплотивших национальную специфику русской литературы и культуры. Знакомство с этими произведениями помогает обучающимся понять ценности национальной культурной традиции, ключевые понятия русской культуры;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интересы обучающегося: главными героями значительного количества произведений выступают сверстники обучающегося, через их восприятие обучающиеся открывают для себя представленные в программе по литературному чтению на родном (русском) языке культурно-исторические понятия. В программу по литературному чтению на родном (русском) языке включены произведения, которые представляют мир детства в разные эпохи, показывают пути взросления, становления характера, формирования нравственных ориентиров, отбор произведений позволяет обучающемуся глазами сверстника увидеть русскую культуру в разные исторические периоды. В программе по литературному чтению на родном (русском) языке представлено значительное количество произведений современных авторов, продолжающих в своём творчестве национальные традиции русской литературы, эти произведения близки и понятны современному обучающемуся.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дающие возможность включить в сферу выделяемых национально-специфических явлений образы и мотивы, отражённые средствами других видов искусства, что позволяет представить обучающимся диалог искусств в русской культуре.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 xml:space="preserve">99.5.8. В соответствии с целями изучения литературного чтения на родном (русском) языке» содержание обучения для каждого класса включает два основных раздела: «Мир детства» и «Россия – Родина моя». </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99.5.9. Программа по литературному чтению на родном (русском) языке предусматривает выбор произведений из предложенного списка в соответствии с уровнем подготовки обучающихся, а также вариативный компонент содержания, разработка которого в рабочих программах предполагает обращение к литературе народов России в целях выявления национально-специфического и общего в произведениях, близких по тематике и проблематике. Произведения региональных авторов учителя могут включать в рабочие программы по своему выбору и с учётом национально-культурной специфики региона.</w:t>
      </w:r>
      <w:bookmarkStart w:id="4" w:name="_Toc124264658"/>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99.5.10. Общее число часов, рекомендованных для изучения литературного чтения на родном (русском) языке – 135 часов: в 1 классе – 33 часа (1 час в неделю), во 2 классе – 34 часа (1 час в неделю), в 3 классе – 34 часа (1 час в неделю), в 4 классе – 34 часа (1 час в неделю).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99.6. Содержание обучения в 1 классе. </w:t>
      </w:r>
    </w:p>
    <w:bookmarkEnd w:id="4"/>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 Раздел 1. Мир детства.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99.6.1.1. Я и книги.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 красна книга письмом, красна умом.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первые шаги в чтении.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С.А. Баруздин «Самое простое дело».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Л.В. Куклин «Как я научился читать»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Н.Н. Носов «Тайна на дне колодца» (фрагмент главы «Волшебные сказки»).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99.6.1.2. Я взрослею.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99.6.1.2.1. Без друга в жизни туго.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дружбе.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представление о дружбе как нравственно-этической ценности, значимой для национального русского сознания.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Н.К. Абрамцева «Цветы и зеркало».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И.А. Мазнин «Давайте будем дружить друг с другом»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С.Л. Прокофьева «Самый большой друг».</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99.6.1.2.2. Не тот прав, кто сильный, а тот, кто честный.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правде и честности.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традиционные представления о честности как нравственном ориентире.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Осеева «Почему?».</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Л.Н. Толстой «Лгун».</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99.6.1.3. Я фантазирую и мечтаю.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Необычное в обычном.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умение удивляться при восприятии окружающего мира.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С.А. Иванов «Снежный заповедник»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В.В. Лунин «Я видела чудо».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М.М. Пришвин «Осинкам холодно».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В.Ф. Тендряков «Весенние перевёртыши»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99.6.2. Раздел 2. Россия – Родина моя.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99.6.2.1. Что мы Родиной зовём.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 чего начинается Родина?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многогранность понятия «Родина».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Ф.П. Савинов «Родное»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П.А. Синявский «Рисунок».</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К.Д. Ушинский «Наше Отечество».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99.6.2.2. О родной природе.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Сколько же в небе всего происходит.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Поэтические представления русского народа о солнце, луне, звёздах, облаках, отражение этих представлений в фольклоре и их развитие в русской поэзии и прозе.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Русские народные загадки о солнце, луне, звёздах, облаках.</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И.А. Бунин «Серп луны под тучкой длинной…».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С.В. Востоков «Два яблока».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В.М. Катанов «Жар-птица».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А.Н. Толстой «Петушки».</w:t>
      </w:r>
    </w:p>
    <w:p w:rsidR="00941839" w:rsidRPr="00933CAF" w:rsidRDefault="00941839" w:rsidP="00941839">
      <w:pPr>
        <w:spacing w:after="0" w:line="240" w:lineRule="auto"/>
        <w:ind w:firstLine="709"/>
        <w:contextualSpacing/>
        <w:jc w:val="both"/>
        <w:rPr>
          <w:rFonts w:ascii="Times New Roman" w:hAnsi="Times New Roman"/>
          <w:sz w:val="28"/>
          <w:szCs w:val="28"/>
        </w:rPr>
      </w:pPr>
      <w:bookmarkStart w:id="5" w:name="_Toc124264659"/>
      <w:r w:rsidRPr="00933CAF">
        <w:rPr>
          <w:rFonts w:ascii="Times New Roman" w:hAnsi="Times New Roman"/>
          <w:sz w:val="28"/>
          <w:szCs w:val="28"/>
        </w:rPr>
        <w:t>99.7. Содержание обучения во 2 классе.</w:t>
      </w:r>
    </w:p>
    <w:bookmarkEnd w:id="5"/>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 Раздел 1. Мир детства.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99.7.1.1. Я и книги.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 торопись отвечать, торопись слушать.</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детское восприятие услышанных рассказов, сказок, стихов.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Е.Н. Егорова «Детство Александра Пушкина» (глава «Нянины сказки»).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Т.А. Луговская «Как знаю, как помню, как умею»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99.7.1.2. Я взрослею.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99.7.1.2.1. Как аукнется, так и откликнется.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об отношении к другим людям.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традиционные представления об отношении к другим людям.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В.В. Бианки «Сова».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Л.И. Кузьмин «Дом с колокольчиком».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99.7.1.2.2. Воля и труд дивные всходы дают.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труде.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представление о трудолюбии как нравственно-этической ценности, значимой для национального русского сознания.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Е.А. Пермяк «Маркел-самодел и его дети».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Б.В. Шергин «Пословицы в рассказах».</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99.7.1.2.3. Кто идёт вперёд, того страх не берёт.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смелости.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 xml:space="preserve">Произведения, отражающие традиционные представления о смелости как нравственном ориентире.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С.П. Алексеев «Медаль».</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В.В. Голявкин «Этот мальчик».</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99.7.1.3. Я и моя семья.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Семья крепка ладом.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традиционные представления о семейных ценностях.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С.Г. Георгиев «Стрекот кузнечика».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В.В. Голявкин «Мой добрый папа»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М.В. Дружинина «Очень полезный подарок».</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Л.Н. Толстой «Отец и сыновья».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99.7.1.4. Я фантазирую и мечтаю.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Мечты, зовущие ввысь.</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представления об идеалах в детских мечтах.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Н.К. Абрамцева «Заветное желание».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Е.В. Григорьева «Мечта».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Л.Н. Толстой «Воспоминания» (глава «Фанфаронова гора»).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99.7.2. Раздел 2. Россия – Родина моя.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99.7.2.1. Родная страна во все времена сынами сильна.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Люди земли Русской.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Художественные биографии выдающихся представителей русского народа.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Бахревский «Виктор Васнецов» (глава «Рябово»).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М.А. Булатов, В.И. Порудоминский «Собирал человек слова… Повесть о В.И. Дале»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М.Л. Яковлев «Сергий Радонежский приходит на помощь»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99.7.2.2. Народные праздники, связанные с временами года.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Хорош праздник после трудов праведных.</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Песни-веснянки.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 праздниках и традициях, связанных с народным календарём.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 Шмелёв «Лето Господне» (фрагмент главы «Масленица»).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Л.Ф. Воронкова «Девочка из города» (глава «Праздник весны»).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Жуковский «Жаворонок».</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А.С. Пушкин «Птичка».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99.7.2.3. О родной природе.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 зелёным далям с детства взор приучен.</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Поэтические представления русского народа о поле, луге, травах и цветах, отражение этих представлений в фольклоре и их развитие в русской поэзии и прозе.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Русские народные загадки о поле.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Ю.И. Коваль «Фарфоровые колокольчики».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 Никитин «В чистом поле тень шагает».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М.С. Пляцковский «Колокольчик».</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Солоухин «Трава»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Е.А. Благинина «Журавушка».</w:t>
      </w:r>
    </w:p>
    <w:p w:rsidR="00941839" w:rsidRPr="00933CAF" w:rsidRDefault="00941839" w:rsidP="00941839">
      <w:pPr>
        <w:spacing w:after="0" w:line="240" w:lineRule="auto"/>
        <w:ind w:firstLine="709"/>
        <w:contextualSpacing/>
        <w:jc w:val="both"/>
        <w:rPr>
          <w:rFonts w:ascii="Times New Roman" w:hAnsi="Times New Roman"/>
          <w:sz w:val="28"/>
          <w:szCs w:val="28"/>
        </w:rPr>
      </w:pPr>
      <w:bookmarkStart w:id="6" w:name="_Toc124264660"/>
      <w:r w:rsidRPr="00933CAF">
        <w:rPr>
          <w:rFonts w:ascii="Times New Roman" w:hAnsi="Times New Roman"/>
          <w:sz w:val="28"/>
          <w:szCs w:val="28"/>
        </w:rPr>
        <w:t>99.8. Содержание обучения в 3 классе.</w:t>
      </w:r>
    </w:p>
    <w:bookmarkEnd w:id="6"/>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 Раздел 1. Мир детства.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99.8.1.1. Я и книги.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Пишут не пером, а умом.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первый опыт «писательства».</w:t>
      </w:r>
    </w:p>
    <w:p w:rsidR="00941839" w:rsidRPr="00933CAF" w:rsidRDefault="00941839" w:rsidP="00941839">
      <w:pPr>
        <w:spacing w:after="0" w:line="240" w:lineRule="auto"/>
        <w:ind w:firstLine="709"/>
        <w:contextualSpacing/>
        <w:jc w:val="both"/>
        <w:rPr>
          <w:rFonts w:ascii="Times New Roman" w:hAnsi="Times New Roman"/>
          <w:sz w:val="28"/>
          <w:szCs w:val="28"/>
        </w:rPr>
      </w:pP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В.И. Воробьев «Я ничего не придумал» (глава «Мой дневник»).</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В.П. Крапивин «Сказки Севки Глущенко» (глава «День рождения»).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99.8.1.2. Я взрослею.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99.8.1.2.1. Жизнь дана на добрые дела.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доброте.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представление о доброте как нравственно-этической ценности, значимой для национального русского сознания.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Ю.А. Буковский «О Доброте – злой и доброй».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Л.Л. Яхнин «Последняя рубашка».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99.8.1.2.2. </w:t>
      </w:r>
      <w:proofErr w:type="gramStart"/>
      <w:r w:rsidRPr="00933CAF">
        <w:rPr>
          <w:rFonts w:ascii="Times New Roman" w:hAnsi="Times New Roman"/>
          <w:sz w:val="28"/>
          <w:szCs w:val="28"/>
        </w:rPr>
        <w:t>Живи</w:t>
      </w:r>
      <w:proofErr w:type="gramEnd"/>
      <w:r w:rsidRPr="00933CAF">
        <w:rPr>
          <w:rFonts w:ascii="Times New Roman" w:hAnsi="Times New Roman"/>
          <w:sz w:val="28"/>
          <w:szCs w:val="28"/>
        </w:rPr>
        <w:t xml:space="preserve"> по совести.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совести.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представление о совести как нравственно-этической ценности, значимой для национального русского сознания.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П.В. Засодимский «Гришина милостыня».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Н.Г. Волкова «Дреби-Дон».</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99.8.1.3. Я и моя семья.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 дружной семье и в холод тепло.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традиционные представления о семейных ценностях (лад, любовь, взаимопонимание, забота, терпение, уважение к старшим).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В.М. Шукшин «Как зайка летал на воздушных шариках»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А.Л. Решетов «Зёрнышки спелых яблок»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О.Ф. Кургузов «Душа нараспашку».</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99.8.1.4. Я фантазирую и мечтаю.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Детские фантазии.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значение мечты и фантазии для взросления, взаимодействие мира реального и мира фантастического.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В.П. Крапивин «Брат, которому семь» (фрагмент главы «Зелёная грива»).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Л.К. Чуковская «Мой отец – Корней Чуковский»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99.8.2. Раздел 2. Россия – Родина моя.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99.8.2.1. Родная страна во все времена сынами сильна.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Люди земли Русской.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 выдающихся представителях русского народа. </w:t>
      </w:r>
      <w:proofErr w:type="gramStart"/>
      <w:r w:rsidRPr="00933CAF">
        <w:rPr>
          <w:rFonts w:ascii="Times New Roman" w:hAnsi="Times New Roman"/>
          <w:sz w:val="28"/>
          <w:szCs w:val="28"/>
        </w:rPr>
        <w:lastRenderedPageBreak/>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Н.М. Коняев «Правнуки богатырей»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Бахревский «Семён Дежнёв»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О.М. Гурьян «Мальчик из Холмогор»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А.Н. Майков «Ломоносов»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99.8.2.2. От праздника к празднику.</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Всякая душа празднику рада.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 праздниках, значимых для русской культуры: Рождестве, Пасхе.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Е.В. Григорьева «Радость».</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А.И. Куприн «Пасхальные колокола»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 Чёрный «Пасхальный визит»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99.8.2.3. О родной природе.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Неразгаданная тайна – в чащах леса…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Поэтические представления русского народа о лесе, реке, тумане, отражение этих представлений в фольклоре и их развитие в русской поэзии и прозе.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Русские народные загадки о реке.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 Никитин «Лес».</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К.Г. Паустовский «Клад».</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В.Г. Распутин «Горные речки».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И.П. Токмакова «Туман».</w:t>
      </w:r>
    </w:p>
    <w:p w:rsidR="00941839" w:rsidRPr="00933CAF" w:rsidRDefault="00941839" w:rsidP="00941839">
      <w:pPr>
        <w:spacing w:after="0" w:line="240" w:lineRule="auto"/>
        <w:ind w:firstLine="709"/>
        <w:contextualSpacing/>
        <w:jc w:val="both"/>
        <w:rPr>
          <w:rFonts w:ascii="Times New Roman" w:hAnsi="Times New Roman"/>
          <w:sz w:val="28"/>
          <w:szCs w:val="28"/>
        </w:rPr>
      </w:pPr>
      <w:bookmarkStart w:id="7" w:name="_Toc124264661"/>
      <w:r w:rsidRPr="00933CAF">
        <w:rPr>
          <w:rFonts w:ascii="Times New Roman" w:hAnsi="Times New Roman"/>
          <w:sz w:val="28"/>
          <w:szCs w:val="28"/>
        </w:rPr>
        <w:t>В.П. Астафьев «Зорькина песня»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 Содержание обучения в 4 классе.</w:t>
      </w:r>
    </w:p>
    <w:bookmarkEnd w:id="7"/>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 Раздел 1. Мир детства.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99.9.1.1. Я и книги.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Испокон века книга растит человека.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ценность чтения в жизни человека, роль книги в становлении личности.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 Аксаков «Детские годы Багрова-внука» (фрагмент главы «Последовательные воспоминания»).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Д.Н. Мамин-Сибиряк «Из далёкого прошлого» (глава «Книжка с картинками»).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 Григорьев «Детство Суворова»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99.9.1.2. Я взрослею.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99.9.1.2.1. Скромность красит человека.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скромности.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традиционные представления о скромности как черте характера.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Е.В. Клюев «Шагом марш».</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И.П. Токмакова «Разговор татарника и спорыша».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99.9.1.2.2. Любовь всё побеждает.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традиционные представления о милосердии, сострадании, сопереживании, чуткости, любви как нравственно-этических ценностях, значимых для национального русского сознания. </w:t>
      </w:r>
      <w:proofErr w:type="gramStart"/>
      <w:r w:rsidRPr="00933CAF">
        <w:rPr>
          <w:rFonts w:ascii="Times New Roman" w:hAnsi="Times New Roman"/>
          <w:sz w:val="28"/>
          <w:szCs w:val="28"/>
        </w:rPr>
        <w:lastRenderedPageBreak/>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Б.П. Екимов «Ночь исцеления».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И.А. Мазнин «Летний вечер».</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99.9.1.3. Я и моя семья.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Такое разное детство.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раскрывающие картины мира русского детства в разные исторические эпохи: взросление, особенности отношений с окружающим миром, взрослыми и сверстниками.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Е.Н. Верейская «Три девочки»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М.В. Водопьянов «Полярный лётчик» (главы «Маленький мир», «Мой первый «полёт»).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К.В. Лукашевич «Моё милое детство»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99.9.1.4. Я фантазирую и мечтаю.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Придуманные миры.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Отражение в произведениях фантастики проблем реального мира.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Т.В. Михеева «Асино лето»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В.П. Крапивин «Голубятня на жёлтой поляне» (фрагменты).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99.9.2. Раздел 2. Россия – Родина моя.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99.9.2.1. Родная страна во все времена сынами сильна.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Люди земли Русской.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 выдающихся представителях русского народа.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Е.В. Мурашова «Афанасий Никитин» (глава «Каффа»).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Ю.А. Гагарин «Сто восемь минут».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99.9.2.2. Что мы Родиной зовём.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Широка страна моя родная.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любовь к Родине, красоту различных уголков родной земли.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А.С. Зеленин «Мамкин Василёк» (фрагмент).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А.Д. Дорофеев «Веретено».</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В.Г. Распутин «Саяны».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Сказ о валдайских колокольчиках.</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99.9.2.3. О родной природе.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Под дыханьем непогоды.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Поэтические представления русского народа о ветре, морозе, грозе, отражение этих представлений в фольклоре и их развитие в русской поэзии и прозе. </w:t>
      </w:r>
      <w:proofErr w:type="gramStart"/>
      <w:r w:rsidRPr="00933CAF">
        <w:rPr>
          <w:rFonts w:ascii="Times New Roman" w:hAnsi="Times New Roman"/>
          <w:sz w:val="28"/>
          <w:szCs w:val="28"/>
        </w:rPr>
        <w:t>Например</w:t>
      </w:r>
      <w:proofErr w:type="gramEnd"/>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Русские народные загадки о ветре, морозе, грозе.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В.Д. Берестов «Мороз».</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М.М. Зощенко «Гроза».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А.А. Солоухин «Ветер».</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 Распределённое по классам содержание обучения сопровождается следующим деятельностным наполнением образовательного процесса.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99.10.1. Аудирование (слушание).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Восприятие на слух и понимание художественных произведений, отражающих национально-культурные ценности, богатство русской речи, умения отвечать на вопросы по воспринятому на слух тексту и задавать вопросы по содержанию воспринятого на слух текста.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 Чтение.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99.10.2.1. 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позволяющим осознать текст). Соблюдение орфоэпических норм чтения. Передача с помощью интонирования смысловых особенностей разных по виду и типу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99.10.2.2. Чтение про себя. Осознание при чтении про себя смысла доступных по объёму и жанру произведений. Понимание особенностей разных видов чтения.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99.10.2.3. Чтение произведений устного народного творчества: русский фольклорный текст как источник познания ценностей и традиций народа.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99.10.2.4. Чтение текстов художественных произведений, отражающих нравственно-этические ценности и идеалы, значимые для национального сознания и сохраняющиеся в культурном пространстве на протяжении многих эпох: любовь к Родине, веру, справедливость, совесть, сострадание и другие Черты русского национального характера: доброта, бескорыстие, трудолюбие, честность, смелость и другие Русские национальные традиции: единение, взаимопомощь, открытость, гостеприимство и другие. Семейные ценности: лад, любовь, взаимопонимание, забота, терпение, почитание родителей. Отражение в русской литературе культуры православной семьи.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Мир русского детства: взросление, особенность отношений с окружающим миром, взрослыми и сверстниками, осознание себя как носителя и продолжателя русских традиций. Эмоционально-нравственная оценка поступков героев.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Понимание особенностей русской литературы: раскрытие внутреннего мира героя, его переживаний, обращение к нравственным проблемам. Поэтические представления русского народа о мире природы (солнце, поле, лесе, реке, тумане, ветре, морозе, грозе и другие), отражение этих представлений в фольклоре и их развитие в русской поэзии и прозе. Сопоставление состояния окружающего мира с чувствами и настроением человека.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99.10.2.5. Чтение информационных текстов: историко-культурный комментарий к произведениям, отдельные факты биографии авторов изучаемых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99.10.3. Говорение (культура речевого общения).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Диалогическая и монологическая речь. Участие в коллективном обсуждении прочитанных текстов, доказательство собственной точки зрения с использованием текста, высказывания, отражающих специфику русской художественной литературы. Пополнение словарного запаса. Воспроизведение услышанного или прочитанного текста с использованием речевых ситуаций, ключевых слов и (или) иллюстраций к тексту (подробный, </w:t>
      </w:r>
      <w:r w:rsidRPr="00933CAF">
        <w:rPr>
          <w:rFonts w:ascii="Times New Roman" w:hAnsi="Times New Roman"/>
          <w:sz w:val="28"/>
          <w:szCs w:val="28"/>
        </w:rPr>
        <w:lastRenderedPageBreak/>
        <w:t>краткий, выборочный пересказ текста).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Соблюдение в учебных ситуациях этикетных форм и устойчивых формул‚ принципов общения, лежащих в основе национального речевого этикета.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Декламирование (чтение наизусть) стихотворных произведений по выбору обучающихся.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99.10.4. Письмо (культура письменной речи).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Создание небольших по объёму письменных высказываний по проблемам, поставленным в изучаемых произведениях.</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99.10.5. Библиографическая культура.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Выбор книг по обсуждаемой проблематике, в том числе с использованием списка произведений для внеклассного чтения, рекомендованных в учебнике. Использование соответствующих возрасту словарей и энциклопедий, содержащих сведения о русской культуре.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99.10.6. Литературоведческая пропедевтика.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Практическое использование при анализе текста изученных литературных понятий.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Жанровое разнообразие изучаемых произведений: малые и большие фольклорные формы, литературная сказка, рассказ, притча, стихотворение. Прозаическая и поэтическая речь, художественный вымысел, сюжет, тема, герой произведения, портрет, пейзаж, ритм, рифма. Национальное своеобразие сравнений и метафор, их значение в художественной речи.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99.10.7. Творческая деятельность обучающихся (на основе изученных литературных произведений).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Интерпретация литературного произведения в творческой деятельности обучающихся: чтение по ролям, инсценирование, создание собственного устного и письменного текста на основе художественного произведения с учётом коммуникативной задачи (для разных адресатов), с использованием серий иллюстраций к произведению, на репродукции картин русских художников.</w:t>
      </w:r>
    </w:p>
    <w:p w:rsidR="00941839" w:rsidRPr="00933CAF" w:rsidRDefault="00941839" w:rsidP="00941839">
      <w:pPr>
        <w:spacing w:after="0" w:line="240" w:lineRule="auto"/>
        <w:ind w:firstLine="709"/>
        <w:contextualSpacing/>
        <w:jc w:val="both"/>
        <w:rPr>
          <w:rFonts w:ascii="Times New Roman" w:hAnsi="Times New Roman"/>
          <w:sz w:val="28"/>
          <w:szCs w:val="28"/>
        </w:rPr>
      </w:pPr>
      <w:bookmarkStart w:id="8" w:name="_Toc124264662"/>
      <w:r w:rsidRPr="00933CAF">
        <w:rPr>
          <w:rFonts w:ascii="Times New Roman" w:hAnsi="Times New Roman"/>
          <w:sz w:val="28"/>
          <w:szCs w:val="28"/>
        </w:rPr>
        <w:t>99.11. Планируемые результаты освоения программы по литературному чтению на родном (русском) языке</w:t>
      </w:r>
      <w:bookmarkEnd w:id="8"/>
      <w:r w:rsidRPr="00933CAF">
        <w:rPr>
          <w:rFonts w:ascii="Times New Roman" w:hAnsi="Times New Roman"/>
          <w:sz w:val="28"/>
          <w:szCs w:val="28"/>
        </w:rPr>
        <w:t>.</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Результаты изучения предмета «Литературное чтения на родном (русском) языке» в составе предметной области «Родной язык и литературное чтение на родном языке» соответствуют требованиям к результатам освоения федеральной образовательной программы начального общего образования, сформулированным в ФГОС НОО.</w:t>
      </w:r>
      <w:bookmarkStart w:id="9" w:name="_Toc124264663"/>
    </w:p>
    <w:bookmarkEnd w:id="9"/>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99.11.1. В результате изучения предмета «Литературное чтение на родном (русском) языке» на уровне начального общего образования у обучающегося будут сформированы следующие личностные результаты, представленные по основным направлениям воспитательной деятельности: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Гражданско-патриотическое воспитание: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становление ценностного отношения к своей Родине – России, в том числе через изучение художественных произведений, отражающих историю и культуру страны;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уважение к своему и другим народам, формируемое в том числе на основе примеров из художественных произведений и фольклора;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фольклорных и художественных произведениях.</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Духовно-нравственное воспитание: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признание индивидуальности каждого человека с использованием собственного жизненного и читательского опыта;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проявление сопереживания, уважения и доброжелательности, в том числе с использованием языковых средств, для выражения своего состояния и чувств, проявление эмоционально-нравственной отзывчивости, понимания и сопереживания чувствам других людей;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сотрудничество со сверстниками, умение не создавать конфликтов и находить выходы из спорных ситуаций, в том числе с использованием примеров художественных произведений.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Эстетическое воспитание: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стремление к самовыражению в разных видах художественной деятельности, в том числе в искусстве слова;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физического воспитания, формирования культуры здоровья и эмоционального благополучия: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Трудовое воспитание: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Экологическое воспитание: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бережное отношение к природе, формируемое в процессе работы с текстами, неприятие действий, приносящих ей вред.</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Ценности научного познания: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первоначальные представления о научной картине мира, формируемые в том числе в процессе усвоения ряда литературоведческих понятий;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познавательные интересы, активность, инициативность, любознательность и самостоятельность в познании, в том числе познавательный интерес к чтению художественных произведений, активность и самостоятельность при выборе круга чтения.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 В результате изучения литературного чтения на родном (русском) языке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99.11.2.1. У обучающегося будут сформированы следующие базовые логические действия как часть познавательных универсальных учебных действий: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сравнивать различные тексты, устанавливать основания для сравнения текстов, устанавливать аналогии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объединять объекты (тексты) по определённому признаку;</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определять существенный признак для классификации пословиц, поговорок, фразеологизмов;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находить в текстах закономерности и противоречия на основе предложенного учителем алгоритма наблюдения, анализировать алгоритм действий при анализе текста, самостоятельно выделять учебные операции при анализе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устанавливать причинно-следственные связи при анализе текста, делать выводы.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99.11.2.2. У обучающегося будут сформированы следующие базовые исследовательские действия как часть познавательных универсальных учебных действий: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 помощью учителя формулировать цель, планировать изменения собственного высказывания в соответствии с речевой ситуацией;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сравнивать несколько вариантов выполнения задания, выбирать наиболее подходящий (на основе предложенных критериев);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проводить по предложенному плану несложное миниисследование, выполнять по предложенному плану проектное задание;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формулировать выводы и подкреплять их доказательствами на основе результатов проведённого смыслового анализа текста, формулировать с помощью учителя вопросы в процессе анализа предложенного текстового материала;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прогнозировать возможное развитие процессов, событий и их последствия в аналогичных или сходных ситуациях.</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99.11.2.3. У обучающегося будут сформированы следующие умения работать с информацией как часть познавательных универсальных учебных действий: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выбирать источник получения информации: нужный словарь, справочник для получения запрашиваемой информации, для уточнения;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согласно заданному алгоритму находить представленную в явном виде информацию в предложенном источнике: в словарях, справочниках;</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анализировать и создавать текстовую, графическую, видео, звуковую информацию в соответствии с учебной задачей;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понимать информацию, зафиксированную в виде таблиц, схем, самостоятельно создавать схемы, таблицы для представления результатов работы с текстами.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99.11.2.4. У обучающегося будут сформированы следующие умения общения как часть коммуникативных универсальных учебных действий: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воспринимать и формулировать суждения, выражать эмоции в соответствии с целями и условиями общения в знакомой среде;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проявлять уважительное отношение к собеседнику, соблюдать правила ведения диалоги и дискуссии;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признавать возможность существования разных точек зрения;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корректно и аргументированно высказывать своё мнение;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строить речевое высказывание в соответствии с поставленной задачей;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создавать устные и письменные тексты (описание, рассуждение, повествование) в соответствии с речевой ситуацией;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подготавливать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подбирать иллюстративный материал (рисунки, фото, плакаты) к тексту выступления.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99.11.2.5. У обучающегося будут сформированы следующие умения самоорганизации как части регулятивных универсальных учебных действий: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планировать действия по решению учебной задачи для получения результата;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выстраивать последовательность выбранных действий.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99.11.2.6. У обучающегося будут сформированы следующие умения самоконтроля как части регулятивных универсальных учебных действий: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устанавливать причины успеха/неудач учебной деятельности;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корректировать свои учебные действия для преодоления речевых </w:t>
      </w:r>
      <w:r w:rsidRPr="00933CAF">
        <w:rPr>
          <w:rFonts w:ascii="Times New Roman" w:hAnsi="Times New Roman"/>
          <w:sz w:val="28"/>
          <w:szCs w:val="28"/>
        </w:rPr>
        <w:lastRenderedPageBreak/>
        <w:t>ошибок и ошибок, связанных с анализом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соотносить результат деятельности с поставленной учебной задачей по анализу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находить ошибку, допущенную при работе с текстами;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сравнивать результаты своей деятельности и деятельности других обучающихся, объективно оценивать их по предложенным критериям.</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99.11.2.7. У обучающегося будут сформированы следующие умения совместной деятельности: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проявлять готовность руководить, выполнять поручения, подчиняться, самостоятельно разрешать конфликты;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ответственно выполнять свою часть работы;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оценивать свой вклад в общий результат;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выполнять совместные проектные задания с использованием предложенного образца.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 Предметные результаты. Изучение учебного предмета «Литературное чтение на родном (русском) языке» в течение четырёх лет обучения должно обеспечить:</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понимание родной русской литературы как национально-культурной ценности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осознание коммуникативно-эстетических возможностей русского языка на основе изучения произведений русской литературы;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осознание значимости чтения родной русской литературы для личного развития, для познания себя, мира, национальной истории и культуры, для культурной самоидентификации, для приобретения потребности в систематическом чтении русской литературы;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ориентировку в нравственном содержании прочитанного, соотнесение поступков героев с нравственными нормами, обоснование нравственной оценки поступков героев;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овладение элементарными представлениями о национальном своеобразии метафор, олицетворений, эпитетов;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совершенствование читательских умений (чтение вслух и про себя, владение элементарными приёмами интерпретации, анализа и преобразования художественных, научно-популярных и учебных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применение опыта чтения произведений русской литературы для речевого самосовершенствования (умения участвовать в обсуждении прослушанного/ прочитанного текста, доказывать и подтверждать </w:t>
      </w:r>
      <w:r w:rsidRPr="00933CAF">
        <w:rPr>
          <w:rFonts w:ascii="Times New Roman" w:hAnsi="Times New Roman"/>
          <w:sz w:val="28"/>
          <w:szCs w:val="28"/>
        </w:rPr>
        <w:lastRenderedPageBreak/>
        <w:t>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составлять устный рассказ на основе прочитанных произведений с учётом коммуникативной задачи (для разных адресатов), читать наизусть стихотворные произведения);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самостоятельный выбор интересующей литературы, обогащение собственного круга чтения;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использование справочных источников для получения дополнительной информации.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99.11.3.1. К концу обучения в 1 классе обучающийся достигнет следующих предметных результатов по отдельным темам программы по литературному чтению на родном (русском) языке: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осознавать значимость чтения родной русской литературы для познания себя, мира, национальной истории и культуры;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владеть элементарными приёмами интерпретации произведений русской литературы;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использовать словарь учебника для получения дополнительной информации о значении слова;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читать наизусть стихотворные произведения по собственному выбору.</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99.11.3.2. К концу обучения во 2 классе обучающийся достигнет следующих предметных результатов по отдельным темам программы по литературному чтению на родном (русском) языке: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ориентироваться в нравственном содержании прочитанного, соотносить поступки героев с нравственными нормами;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владеть элементарными представлениями о национальном своеобразии метафор, олицетворений, эпитетов и видеть в тексте данные средства художественной выразительности;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художественных и учебных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обогащать собственный круг чтения;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соотносить впечатления от прочитанных и прослушанных произведений с впечатлениями от других видов искусства.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99.11.3.3. К концу обучения в 3 классе обучающийся достигнет следующих предметных результатов по отдельным темам программы по литературному чтению на родном (русском) языке: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осознавать коммуникативно-эстетические возможности русского языка на основе изучения произведений русской литературы;</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осознавать родную литературу как национально-культурную ценность народа, как средство сохранения и передачи нравственных ценностей и традиций;</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давать и обосновывать нравственную оценку поступков героев;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и анализа художественных, научно-популярных и учебных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пересказывать литературное произведение от имени одного из действующих лиц;</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пользоваться справочными источниками для понимания текста и получения дополнительной информации.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99.11.3.4. К концу обучения в 4 классе обучающийся достигнет следующих предметных результатов по отдельным темам программы по литературному чтению на родном (русском) языке:</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осознавать значимость чтения русской литературы для личного развития, для культурной самоидентификации;</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определять позиции героев художественного текста, позицию автора художественного текста;</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анализа и преобразования художественных, научно-популярных и учебных текстов;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составлять устный рассказ на основе прочитанных произведений с учётом коммуникативной задачи (для разных адресатов);</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самостоятельно выбирать интересующую литературу, формировать и обогащать собственный круг чтения;</w:t>
      </w:r>
    </w:p>
    <w:p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пользоваться справочными источниками для понимания текста и получения дополнительной информации.</w:t>
      </w:r>
    </w:p>
    <w:p w:rsidR="00DB567A" w:rsidRDefault="00DB567A" w:rsidP="00941839">
      <w:pPr>
        <w:spacing w:after="0" w:line="240" w:lineRule="auto"/>
        <w:ind w:firstLine="709"/>
      </w:pP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3D7"/>
    <w:rsid w:val="00941839"/>
    <w:rsid w:val="00CC03D7"/>
    <w:rsid w:val="00DB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213DA0-2D20-4AB3-830F-C44F2CAAB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1839"/>
    <w:pPr>
      <w:widowControl w:val="0"/>
      <w:spacing w:after="200" w:line="276" w:lineRule="auto"/>
    </w:pPr>
    <w:rPr>
      <w:rFonts w:ascii="Calibri" w:eastAsia="Calibri" w:hAnsi="Calibri" w:cs="Times New Roman"/>
    </w:rPr>
  </w:style>
  <w:style w:type="paragraph" w:styleId="1">
    <w:name w:val="heading 1"/>
    <w:basedOn w:val="a"/>
    <w:next w:val="a"/>
    <w:link w:val="10"/>
    <w:qFormat/>
    <w:rsid w:val="00941839"/>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41839"/>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5780</Words>
  <Characters>32951</Characters>
  <Application>Microsoft Office Word</Application>
  <DocSecurity>0</DocSecurity>
  <Lines>274</Lines>
  <Paragraphs>77</Paragraphs>
  <ScaleCrop>false</ScaleCrop>
  <Company/>
  <LinksUpToDate>false</LinksUpToDate>
  <CharactersWithSpaces>38654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2023-09-03T06:46:00Z</dcterms:created>
  <dcterms:modified xsi:type="dcterms:W3CDTF">2023-09-03T06:46:00Z</dcterms:modified>
</cp:coreProperties>
</file>